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1" w:rsidRDefault="004E7901" w:rsidP="004E7901">
      <w:pPr>
        <w:jc w:val="center"/>
        <w:rPr>
          <w:b/>
        </w:rPr>
      </w:pPr>
    </w:p>
    <w:p w:rsidR="004E7901" w:rsidRDefault="004E7901" w:rsidP="004E7901">
      <w:pPr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8pt;height:71.8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Obraz" ShapeID="_x0000_s1026" DrawAspect="Content" ObjectID="_1519794268" r:id="rId6"/>
        </w:object>
      </w:r>
      <w:r>
        <w:rPr>
          <w:b/>
        </w:rPr>
        <w:t xml:space="preserve">UNIWERSYTET KAZIMIERZA WIELKIEGO </w:t>
      </w:r>
    </w:p>
    <w:p w:rsidR="004E7901" w:rsidRDefault="004E7901" w:rsidP="004E7901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4E7901" w:rsidRDefault="004E7901" w:rsidP="004E7901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4E7901" w:rsidRDefault="004E7901" w:rsidP="004E7901">
      <w:pPr>
        <w:jc w:val="center"/>
      </w:pPr>
      <w:r>
        <w:t>NIP 5542647568 REGON 340057695</w:t>
      </w:r>
    </w:p>
    <w:p w:rsidR="004E7901" w:rsidRDefault="004E7901" w:rsidP="004E7901">
      <w:pPr>
        <w:jc w:val="center"/>
      </w:pPr>
      <w:r>
        <w:t>www.ukw.edu.pl</w:t>
      </w:r>
    </w:p>
    <w:p w:rsidR="004E7901" w:rsidRDefault="004E7901" w:rsidP="004E7901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:rsidR="004E7901" w:rsidRDefault="004E7901" w:rsidP="004E7901">
      <w:pPr>
        <w:rPr>
          <w:rFonts w:ascii="Century Gothic" w:hAnsi="Century Gothic"/>
          <w:sz w:val="20"/>
          <w:szCs w:val="20"/>
        </w:rPr>
      </w:pPr>
    </w:p>
    <w:p w:rsidR="004E7901" w:rsidRDefault="004E7901" w:rsidP="004E7901">
      <w:pPr>
        <w:jc w:val="right"/>
        <w:rPr>
          <w:rFonts w:ascii="Century Gothic" w:hAnsi="Century Gothic"/>
          <w:sz w:val="20"/>
          <w:szCs w:val="20"/>
        </w:rPr>
      </w:pPr>
    </w:p>
    <w:p w:rsid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Bydgosz</w:t>
      </w:r>
      <w:r>
        <w:rPr>
          <w:rFonts w:ascii="Century Gothic" w:hAnsi="Century Gothic"/>
          <w:sz w:val="19"/>
          <w:szCs w:val="19"/>
        </w:rPr>
        <w:t>cz, dn. 18</w:t>
      </w:r>
      <w:r>
        <w:rPr>
          <w:rFonts w:ascii="Century Gothic" w:hAnsi="Century Gothic"/>
          <w:sz w:val="19"/>
          <w:szCs w:val="19"/>
        </w:rPr>
        <w:t>.</w:t>
      </w:r>
      <w:r>
        <w:rPr>
          <w:rFonts w:ascii="Century Gothic" w:hAnsi="Century Gothic"/>
          <w:sz w:val="19"/>
          <w:szCs w:val="19"/>
        </w:rPr>
        <w:t>03. 2016</w:t>
      </w:r>
      <w:r>
        <w:rPr>
          <w:rFonts w:ascii="Century Gothic" w:hAnsi="Century Gothic"/>
          <w:sz w:val="19"/>
          <w:szCs w:val="19"/>
        </w:rPr>
        <w:t xml:space="preserve"> r.</w:t>
      </w:r>
    </w:p>
    <w:p w:rsid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</w:p>
    <w:p w:rsid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</w:p>
    <w:p w:rsid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</w:p>
    <w:p w:rsidR="004E7901" w:rsidRDefault="004E7901" w:rsidP="004E7901">
      <w:pPr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OGŁOSZENIE O WYBORZE OFERTY</w:t>
      </w:r>
    </w:p>
    <w:p w:rsidR="004E7901" w:rsidRDefault="004E7901" w:rsidP="004E7901">
      <w:pPr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 W TRYBIE</w:t>
      </w:r>
    </w:p>
    <w:p w:rsidR="004E7901" w:rsidRDefault="004E7901" w:rsidP="004E7901">
      <w:pPr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Zapytania Ofertowego </w:t>
      </w:r>
    </w:p>
    <w:p w:rsidR="004E7901" w:rsidRDefault="004E7901" w:rsidP="004E7901">
      <w:pPr>
        <w:jc w:val="center"/>
        <w:rPr>
          <w:rFonts w:ascii="Century Gothic" w:hAnsi="Century Gothic"/>
          <w:b/>
          <w:sz w:val="19"/>
          <w:szCs w:val="19"/>
        </w:rPr>
      </w:pPr>
    </w:p>
    <w:p w:rsidR="004E7901" w:rsidRDefault="004E7901" w:rsidP="004E7901">
      <w:pPr>
        <w:jc w:val="both"/>
        <w:rPr>
          <w:rFonts w:ascii="Century Gothic" w:hAnsi="Century Gothic"/>
          <w:b/>
          <w:sz w:val="19"/>
          <w:szCs w:val="19"/>
        </w:rPr>
      </w:pPr>
    </w:p>
    <w:p w:rsidR="004E7901" w:rsidRDefault="004E7901" w:rsidP="004E7901">
      <w:pPr>
        <w:spacing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  <w:t xml:space="preserve">Uniwersytet Kazimierza Wielkiego w Bydgoszczy z siedzibą przy ul. Chodkiewicza 30, 85-064 Bydgoszcz informuje, iż w wyniku przeprowadzonego </w:t>
      </w:r>
      <w:r>
        <w:rPr>
          <w:rFonts w:ascii="Century Gothic" w:hAnsi="Century Gothic"/>
          <w:b/>
          <w:sz w:val="19"/>
          <w:szCs w:val="19"/>
        </w:rPr>
        <w:t>Zapytania Ofertowego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b/>
          <w:sz w:val="19"/>
          <w:szCs w:val="19"/>
        </w:rPr>
        <w:t xml:space="preserve">Nr </w:t>
      </w:r>
      <w:r>
        <w:rPr>
          <w:rFonts w:ascii="Century Gothic" w:hAnsi="Century Gothic"/>
          <w:b/>
          <w:sz w:val="19"/>
          <w:szCs w:val="19"/>
        </w:rPr>
        <w:t>UKW-D</w:t>
      </w:r>
      <w:r>
        <w:rPr>
          <w:rFonts w:ascii="Century Gothic" w:hAnsi="Century Gothic"/>
          <w:b/>
          <w:sz w:val="19"/>
          <w:szCs w:val="19"/>
        </w:rPr>
        <w:t>ZP-</w:t>
      </w:r>
      <w:r>
        <w:rPr>
          <w:rFonts w:ascii="Century Gothic" w:hAnsi="Century Gothic"/>
          <w:b/>
          <w:sz w:val="19"/>
          <w:szCs w:val="19"/>
        </w:rPr>
        <w:t>282-ZO-B-15</w:t>
      </w:r>
      <w:r>
        <w:rPr>
          <w:rFonts w:ascii="Century Gothic" w:hAnsi="Century Gothic"/>
          <w:b/>
          <w:sz w:val="19"/>
          <w:szCs w:val="19"/>
        </w:rPr>
        <w:t>/2015</w:t>
      </w:r>
      <w:r>
        <w:rPr>
          <w:rFonts w:ascii="Century Gothic" w:hAnsi="Century Gothic"/>
          <w:sz w:val="19"/>
          <w:szCs w:val="19"/>
        </w:rPr>
        <w:t xml:space="preserve"> dotyczącego</w:t>
      </w:r>
      <w:r>
        <w:rPr>
          <w:rFonts w:ascii="Century Gothic" w:hAnsi="Century Gothic"/>
          <w:i/>
          <w:sz w:val="19"/>
          <w:szCs w:val="19"/>
        </w:rPr>
        <w:t>:</w:t>
      </w:r>
      <w:r w:rsidRPr="00C272BC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 w:cs="Arial"/>
          <w:color w:val="222222"/>
          <w:sz w:val="19"/>
          <w:szCs w:val="19"/>
        </w:rPr>
        <w:t>Dostawy</w:t>
      </w:r>
      <w:r w:rsidRPr="004E7901">
        <w:rPr>
          <w:rFonts w:ascii="Century Gothic" w:hAnsi="Century Gothic" w:cs="Arial"/>
          <w:color w:val="222222"/>
          <w:sz w:val="19"/>
          <w:szCs w:val="19"/>
        </w:rPr>
        <w:t xml:space="preserve"> czepka elektrodowego z kompletem 19 elektrod oraz przewodami EEG</w:t>
      </w:r>
      <w:r>
        <w:rPr>
          <w:rFonts w:ascii="Century Gothic" w:hAnsi="Century Gothic" w:cs="Arial"/>
          <w:color w:val="222222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 xml:space="preserve">została wybrana następująca oferta: </w:t>
      </w:r>
    </w:p>
    <w:p w:rsidR="004E7901" w:rsidRDefault="004E7901" w:rsidP="004E7901">
      <w:pPr>
        <w:spacing w:line="360" w:lineRule="auto"/>
        <w:jc w:val="both"/>
        <w:rPr>
          <w:rFonts w:ascii="Century Gothic" w:hAnsi="Century Gothic" w:cs="Century Gothic"/>
          <w:b/>
          <w:i/>
          <w:iCs/>
          <w:sz w:val="19"/>
          <w:szCs w:val="19"/>
        </w:rPr>
      </w:pPr>
    </w:p>
    <w:p w:rsidR="004E7901" w:rsidRDefault="004E7901" w:rsidP="004E7901">
      <w:pPr>
        <w:numPr>
          <w:ilvl w:val="0"/>
          <w:numId w:val="1"/>
        </w:numPr>
        <w:tabs>
          <w:tab w:val="clear" w:pos="1428"/>
        </w:tabs>
        <w:spacing w:line="360" w:lineRule="auto"/>
        <w:ind w:left="426" w:hanging="426"/>
        <w:jc w:val="both"/>
        <w:rPr>
          <w:rFonts w:ascii="Century Gothic" w:hAnsi="Century Gothic"/>
          <w:kern w:val="2"/>
          <w:sz w:val="19"/>
          <w:szCs w:val="19"/>
          <w:lang w:eastAsia="ar-SA"/>
        </w:rPr>
      </w:pPr>
      <w:r w:rsidRPr="007A252A">
        <w:rPr>
          <w:rFonts w:ascii="Century Gothic" w:hAnsi="Century Gothic"/>
          <w:sz w:val="19"/>
          <w:szCs w:val="19"/>
        </w:rPr>
        <w:t>Nazwa firmy:</w:t>
      </w:r>
      <w:r w:rsidRPr="007A252A">
        <w:rPr>
          <w:rFonts w:ascii="Century Gothic" w:hAnsi="Century Gothic"/>
          <w:kern w:val="2"/>
          <w:sz w:val="19"/>
          <w:szCs w:val="19"/>
          <w:lang w:eastAsia="ar-SA"/>
        </w:rPr>
        <w:t xml:space="preserve"> </w:t>
      </w:r>
      <w:proofErr w:type="spellStart"/>
      <w:r>
        <w:rPr>
          <w:rFonts w:ascii="Century Gothic" w:hAnsi="Century Gothic"/>
          <w:kern w:val="2"/>
          <w:sz w:val="19"/>
          <w:szCs w:val="19"/>
          <w:lang w:eastAsia="ar-SA"/>
        </w:rPr>
        <w:t>EnPol</w:t>
      </w:r>
      <w:proofErr w:type="spellEnd"/>
      <w:r>
        <w:rPr>
          <w:rFonts w:ascii="Century Gothic" w:hAnsi="Century Gothic"/>
          <w:kern w:val="2"/>
          <w:sz w:val="19"/>
          <w:szCs w:val="19"/>
          <w:lang w:eastAsia="ar-SA"/>
        </w:rPr>
        <w:t xml:space="preserve"> Sp. z o.o.</w:t>
      </w:r>
      <w:r w:rsidRPr="007A252A">
        <w:rPr>
          <w:rFonts w:ascii="Century Gothic" w:hAnsi="Century Gothic"/>
          <w:kern w:val="2"/>
          <w:sz w:val="19"/>
          <w:szCs w:val="19"/>
          <w:lang w:eastAsia="ar-SA"/>
        </w:rPr>
        <w:t xml:space="preserve"> </w:t>
      </w:r>
    </w:p>
    <w:p w:rsidR="004E7901" w:rsidRDefault="004E7901" w:rsidP="004E790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7A252A">
        <w:rPr>
          <w:rFonts w:ascii="Century Gothic" w:hAnsi="Century Gothic"/>
          <w:sz w:val="19"/>
          <w:szCs w:val="19"/>
        </w:rPr>
        <w:t xml:space="preserve">Adres: </w:t>
      </w:r>
      <w:r>
        <w:rPr>
          <w:rFonts w:ascii="Century Gothic" w:hAnsi="Century Gothic"/>
          <w:sz w:val="19"/>
          <w:szCs w:val="19"/>
        </w:rPr>
        <w:t>ul. Grochowska 217/1, 04-077 Warszawa</w:t>
      </w:r>
    </w:p>
    <w:p w:rsidR="004E7901" w:rsidRPr="007A252A" w:rsidRDefault="004E7901" w:rsidP="004E790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7A252A">
        <w:rPr>
          <w:rFonts w:ascii="Century Gothic" w:hAnsi="Century Gothic"/>
          <w:sz w:val="19"/>
          <w:szCs w:val="19"/>
        </w:rPr>
        <w:t xml:space="preserve">Cena oferty: </w:t>
      </w:r>
      <w:r>
        <w:rPr>
          <w:rFonts w:ascii="Century Gothic" w:hAnsi="Century Gothic"/>
          <w:b/>
          <w:sz w:val="19"/>
          <w:szCs w:val="19"/>
        </w:rPr>
        <w:t>1944,00</w:t>
      </w:r>
      <w:r w:rsidRPr="007A252A">
        <w:rPr>
          <w:rFonts w:ascii="Century Gothic" w:hAnsi="Century Gothic"/>
          <w:b/>
          <w:sz w:val="19"/>
          <w:szCs w:val="19"/>
        </w:rPr>
        <w:t xml:space="preserve"> zł brutto</w:t>
      </w:r>
    </w:p>
    <w:p w:rsidR="004E7901" w:rsidRDefault="004E7901" w:rsidP="004E7901">
      <w:pPr>
        <w:spacing w:line="360" w:lineRule="auto"/>
        <w:ind w:left="540"/>
        <w:jc w:val="both"/>
        <w:rPr>
          <w:rFonts w:ascii="Century Gothic" w:hAnsi="Century Gothic"/>
          <w:sz w:val="19"/>
          <w:szCs w:val="19"/>
        </w:rPr>
      </w:pPr>
    </w:p>
    <w:p w:rsidR="004E7901" w:rsidRDefault="004E7901" w:rsidP="004E7901">
      <w:pPr>
        <w:spacing w:line="360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t>Uzasadnienie wyboru:</w:t>
      </w:r>
    </w:p>
    <w:p w:rsidR="004E7901" w:rsidRDefault="004E7901" w:rsidP="004E7901">
      <w:pPr>
        <w:spacing w:line="360" w:lineRule="auto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Przedmiotową decyzję Zamawiający uzasadnia tym, że oferta niniejszego Wykonawcy</w:t>
      </w:r>
      <w:r>
        <w:rPr>
          <w:rFonts w:ascii="Century Gothic" w:hAnsi="Century Gothic"/>
          <w:bCs/>
          <w:sz w:val="19"/>
          <w:szCs w:val="19"/>
        </w:rPr>
        <w:t xml:space="preserve"> jest jedyną i zarazem</w:t>
      </w:r>
      <w:r>
        <w:rPr>
          <w:rFonts w:ascii="Century Gothic" w:hAnsi="Century Gothic"/>
          <w:bCs/>
          <w:sz w:val="19"/>
          <w:szCs w:val="19"/>
        </w:rPr>
        <w:t xml:space="preserve"> najkorzystniejszą ofertą złożoną w postępowaniu, spełniająca wymogi Zamawiającego, która  uzyskała najwyż</w:t>
      </w:r>
      <w:r>
        <w:rPr>
          <w:rFonts w:ascii="Century Gothic" w:hAnsi="Century Gothic"/>
          <w:bCs/>
          <w:sz w:val="19"/>
          <w:szCs w:val="19"/>
        </w:rPr>
        <w:t>szą  liczbę punktów w kryteriach</w:t>
      </w:r>
      <w:r>
        <w:rPr>
          <w:rFonts w:ascii="Century Gothic" w:hAnsi="Century Gothic"/>
          <w:bCs/>
          <w:sz w:val="19"/>
          <w:szCs w:val="19"/>
        </w:rPr>
        <w:t xml:space="preserve"> oceny ofert (100 pkt).</w:t>
      </w:r>
    </w:p>
    <w:p w:rsidR="00466E28" w:rsidRDefault="00466E28"/>
    <w:p w:rsidR="004E7901" w:rsidRDefault="004E7901"/>
    <w:p w:rsidR="004E7901" w:rsidRDefault="004E7901"/>
    <w:p w:rsidR="004E7901" w:rsidRDefault="004E7901"/>
    <w:p w:rsidR="004E7901" w:rsidRP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  <w:r w:rsidRPr="004E7901">
        <w:rPr>
          <w:rFonts w:ascii="Century Gothic" w:hAnsi="Century Gothic"/>
          <w:sz w:val="19"/>
          <w:szCs w:val="19"/>
        </w:rPr>
        <w:t>p.o. Kanclerza</w:t>
      </w:r>
    </w:p>
    <w:p w:rsid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</w:p>
    <w:p w:rsidR="004E7901" w:rsidRPr="004E7901" w:rsidRDefault="004E7901" w:rsidP="004E7901">
      <w:pPr>
        <w:jc w:val="right"/>
        <w:rPr>
          <w:rFonts w:ascii="Century Gothic" w:hAnsi="Century Gothic"/>
          <w:sz w:val="19"/>
          <w:szCs w:val="19"/>
        </w:rPr>
      </w:pPr>
      <w:r w:rsidRPr="004E7901">
        <w:rPr>
          <w:rFonts w:ascii="Century Gothic" w:hAnsi="Century Gothic"/>
          <w:sz w:val="19"/>
          <w:szCs w:val="19"/>
        </w:rPr>
        <w:t>mgr R</w:t>
      </w:r>
      <w:bookmarkStart w:id="0" w:name="_GoBack"/>
      <w:bookmarkEnd w:id="0"/>
      <w:r w:rsidRPr="004E7901">
        <w:rPr>
          <w:rFonts w:ascii="Century Gothic" w:hAnsi="Century Gothic"/>
          <w:sz w:val="19"/>
          <w:szCs w:val="19"/>
        </w:rPr>
        <w:t>enata Malak</w:t>
      </w:r>
    </w:p>
    <w:sectPr w:rsidR="004E7901" w:rsidRPr="004E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1"/>
    <w:rsid w:val="00466E28"/>
    <w:rsid w:val="004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209567-5F24-4906-89BE-40431CD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2016-03-18T07:17:00Z</cp:lastPrinted>
  <dcterms:created xsi:type="dcterms:W3CDTF">2016-03-18T07:09:00Z</dcterms:created>
  <dcterms:modified xsi:type="dcterms:W3CDTF">2016-03-18T07:18:00Z</dcterms:modified>
</cp:coreProperties>
</file>