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C" w:rsidRDefault="00E5420C" w:rsidP="00E5420C">
      <w:pPr>
        <w:jc w:val="center"/>
        <w:rPr>
          <w:b/>
          <w:bCs/>
        </w:rPr>
      </w:pPr>
      <w:r>
        <w:t xml:space="preserve">  </w:t>
      </w: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7E3E4143" wp14:editId="355AA12D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UNIWERSYTET KAZIMIERZA WIELKIEGO </w:t>
      </w:r>
    </w:p>
    <w:p w:rsidR="00E5420C" w:rsidRDefault="00E5420C" w:rsidP="00E5420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         W BYDGOSZCZY   </w:t>
      </w:r>
    </w:p>
    <w:p w:rsidR="00E5420C" w:rsidRDefault="00E5420C" w:rsidP="00E5420C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E5420C" w:rsidRDefault="00E5420C" w:rsidP="00E5420C">
      <w:pPr>
        <w:jc w:val="center"/>
      </w:pPr>
      <w:r>
        <w:t>NIP 5542647568 REGON 340057695</w:t>
      </w:r>
    </w:p>
    <w:p w:rsidR="00E5420C" w:rsidRDefault="00E5420C" w:rsidP="00E5420C">
      <w:pPr>
        <w:jc w:val="center"/>
      </w:pPr>
      <w:r>
        <w:t>www.ukw.edu.pl</w:t>
      </w:r>
    </w:p>
    <w:p w:rsidR="00E5420C" w:rsidRDefault="00E5420C" w:rsidP="00E5420C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eastAsia="Calibri" w:hAnsi="Bookman Old Style" w:cs="Bookman Old Style"/>
          <w:sz w:val="22"/>
          <w:szCs w:val="22"/>
        </w:rPr>
      </w:pPr>
    </w:p>
    <w:p w:rsidR="00E5420C" w:rsidRDefault="00E5420C" w:rsidP="00E5420C">
      <w:pPr>
        <w:tabs>
          <w:tab w:val="left" w:pos="0"/>
        </w:tabs>
        <w:rPr>
          <w:sz w:val="22"/>
          <w:szCs w:val="22"/>
        </w:rPr>
      </w:pPr>
    </w:p>
    <w:p w:rsidR="00E5420C" w:rsidRDefault="00E5420C" w:rsidP="00E5420C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UKW/DZP-282-ZO-B-26/2016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="00C93894">
        <w:rPr>
          <w:rFonts w:ascii="Century Gothic" w:hAnsi="Century Gothic" w:cs="Century Gothic"/>
          <w:sz w:val="20"/>
          <w:szCs w:val="20"/>
        </w:rPr>
        <w:t xml:space="preserve">    Bydgoszcz, 10</w:t>
      </w:r>
      <w:r>
        <w:rPr>
          <w:rFonts w:ascii="Century Gothic" w:hAnsi="Century Gothic" w:cs="Century Gothic"/>
          <w:sz w:val="20"/>
          <w:szCs w:val="20"/>
        </w:rPr>
        <w:t>. 05. 2016 r.</w:t>
      </w:r>
    </w:p>
    <w:p w:rsidR="00E5420C" w:rsidRDefault="00E5420C" w:rsidP="00E5420C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E5420C" w:rsidRDefault="00E5420C" w:rsidP="00E5420C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E5420C" w:rsidRDefault="00E5420C" w:rsidP="00E5420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Dotyczy: Zapytania ofertowego na dostawę</w:t>
      </w:r>
      <w:r w:rsidRPr="00E5420C">
        <w:rPr>
          <w:rFonts w:ascii="Century Gothic" w:hAnsi="Century Gothic" w:cs="Century Gothic"/>
          <w:b/>
          <w:bCs/>
          <w:sz w:val="20"/>
          <w:szCs w:val="20"/>
        </w:rPr>
        <w:t xml:space="preserve"> elektrozaworów na potrzeby Uniwersytetu Kazimierza Wielkiego w Bydgoszczy</w:t>
      </w:r>
    </w:p>
    <w:p w:rsidR="00E5420C" w:rsidRDefault="00E5420C" w:rsidP="00E5420C">
      <w:pPr>
        <w:tabs>
          <w:tab w:val="left" w:pos="0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E5420C" w:rsidRDefault="00E5420C" w:rsidP="00E5420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E5420C" w:rsidRDefault="00E5420C" w:rsidP="00E5420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ODPOWIEDZI NA PYTANIA WYKONAWCY </w:t>
      </w:r>
    </w:p>
    <w:p w:rsidR="00E5420C" w:rsidRDefault="00E5420C" w:rsidP="00E5420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E5420C" w:rsidRPr="00E5420C" w:rsidRDefault="00E5420C" w:rsidP="00E5420C">
      <w:pPr>
        <w:tabs>
          <w:tab w:val="left" w:pos="0"/>
        </w:tabs>
        <w:rPr>
          <w:rFonts w:ascii="Century Gothic" w:hAnsi="Century Gothic" w:cs="Century Gothic"/>
          <w:b/>
          <w:bCs/>
          <w:sz w:val="20"/>
          <w:szCs w:val="20"/>
        </w:rPr>
      </w:pPr>
      <w:r w:rsidRPr="00E5420C">
        <w:rPr>
          <w:rFonts w:ascii="Century Gothic" w:hAnsi="Century Gothic" w:cs="Century Gothic"/>
          <w:b/>
          <w:bCs/>
          <w:sz w:val="20"/>
          <w:szCs w:val="20"/>
        </w:rPr>
        <w:t>Pytanie 1</w:t>
      </w:r>
    </w:p>
    <w:p w:rsidR="00E5420C" w:rsidRDefault="00E5420C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  <w:r w:rsidRPr="00E5420C">
        <w:rPr>
          <w:rFonts w:ascii="Century Gothic" w:hAnsi="Century Gothic" w:cs="Century Gothic"/>
          <w:bCs/>
          <w:sz w:val="20"/>
          <w:szCs w:val="20"/>
        </w:rPr>
        <w:t>Proszę o przedłużenie możliwości złożenia oferty w postępowaniu UKW-DZP-282-ZO-B-26/2016 do dnia 13-05-2016. Prośbę swą motywujemy różnicą czasową z fabryką producenta (Daleki Wschód), co może uniemożliwić nam dostarczenie na czas oferty.</w:t>
      </w:r>
    </w:p>
    <w:p w:rsidR="00E5420C" w:rsidRDefault="00E5420C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p w:rsidR="00E5420C" w:rsidRDefault="00E5420C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Odp. </w:t>
      </w:r>
      <w:r w:rsidR="00041519">
        <w:rPr>
          <w:rFonts w:ascii="Century Gothic" w:hAnsi="Century Gothic" w:cs="Century Gothic"/>
          <w:bCs/>
          <w:sz w:val="20"/>
          <w:szCs w:val="20"/>
        </w:rPr>
        <w:t>Zamawiający nie wyraża zgody na powyższe.</w:t>
      </w:r>
    </w:p>
    <w:p w:rsidR="00041519" w:rsidRDefault="00041519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p w:rsidR="00041519" w:rsidRDefault="00041519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p w:rsidR="00041519" w:rsidRDefault="00041519" w:rsidP="00041519">
      <w:pPr>
        <w:tabs>
          <w:tab w:val="left" w:pos="0"/>
        </w:tabs>
        <w:jc w:val="right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p.o. Kanclerza</w:t>
      </w:r>
    </w:p>
    <w:p w:rsidR="00041519" w:rsidRDefault="00041519" w:rsidP="00041519">
      <w:pPr>
        <w:tabs>
          <w:tab w:val="left" w:pos="0"/>
        </w:tabs>
        <w:jc w:val="right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mgr Renata Malak</w:t>
      </w:r>
      <w:bookmarkStart w:id="0" w:name="_GoBack"/>
      <w:bookmarkEnd w:id="0"/>
    </w:p>
    <w:p w:rsidR="00312B17" w:rsidRDefault="00312B17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p w:rsidR="00312B17" w:rsidRDefault="00312B17" w:rsidP="00E5420C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sectPr w:rsidR="0031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0C"/>
    <w:rsid w:val="00041519"/>
    <w:rsid w:val="00295B9D"/>
    <w:rsid w:val="00312B17"/>
    <w:rsid w:val="0066182C"/>
    <w:rsid w:val="00C93894"/>
    <w:rsid w:val="00E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1BC9-6D03-4FE6-93F2-B4EF48B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5420C"/>
    <w:pPr>
      <w:keepNext/>
      <w:numPr>
        <w:ilvl w:val="3"/>
        <w:numId w:val="1"/>
      </w:numPr>
      <w:outlineLvl w:val="3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E5420C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19"/>
    <w:rPr>
      <w:rFonts w:ascii="Segoe UI" w:eastAsia="Calibr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2016-05-10T06:05:00Z</cp:lastPrinted>
  <dcterms:created xsi:type="dcterms:W3CDTF">2016-05-09T08:17:00Z</dcterms:created>
  <dcterms:modified xsi:type="dcterms:W3CDTF">2016-05-10T06:05:00Z</dcterms:modified>
</cp:coreProperties>
</file>